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81" w:rsidRDefault="00636581" w:rsidP="00636581">
      <w:pPr>
        <w:pStyle w:val="Nadpis2"/>
        <w:jc w:val="center"/>
        <w:rPr>
          <w:bCs/>
          <w:sz w:val="28"/>
          <w:u w:val="single"/>
        </w:rPr>
      </w:pPr>
      <w:r>
        <w:rPr>
          <w:bCs/>
          <w:sz w:val="28"/>
          <w:u w:val="single"/>
        </w:rPr>
        <w:t>Základní škola a Mateřská škola Dolní Poustevna</w:t>
      </w:r>
    </w:p>
    <w:p w:rsidR="00636581" w:rsidRPr="003A6505" w:rsidRDefault="00636581" w:rsidP="00636581">
      <w:pPr>
        <w:pStyle w:val="Nadpis2"/>
        <w:jc w:val="center"/>
        <w:rPr>
          <w:bCs/>
          <w:sz w:val="28"/>
          <w:u w:val="single"/>
        </w:rPr>
      </w:pPr>
      <w:hyperlink w:anchor="_top" w:history="1">
        <w:r w:rsidRPr="003A6505">
          <w:rPr>
            <w:rStyle w:val="Hypertextovodkaz"/>
            <w:bCs/>
            <w:sz w:val="28"/>
          </w:rPr>
          <w:t>Jednací řád školské rady</w:t>
        </w:r>
      </w:hyperlink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 xml:space="preserve">Článek 1 </w:t>
      </w: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 xml:space="preserve">Školská rada vykonává své působnosti podle § </w:t>
      </w:r>
      <w:smartTag w:uri="urn:schemas-microsoft-com:office:smarttags" w:element="metricconverter">
        <w:smartTagPr>
          <w:attr w:name="ProductID" w:val="167 a"/>
        </w:smartTagPr>
        <w:r w:rsidRPr="008F134B">
          <w:rPr>
            <w:rFonts w:ascii="Times New Roman" w:hAnsi="Times New Roman" w:cs="Times New Roman"/>
            <w:sz w:val="24"/>
            <w:szCs w:val="24"/>
          </w:rPr>
          <w:t>167 a</w:t>
        </w:r>
      </w:smartTag>
      <w:r w:rsidRPr="008F134B">
        <w:rPr>
          <w:rFonts w:ascii="Times New Roman" w:hAnsi="Times New Roman" w:cs="Times New Roman"/>
          <w:sz w:val="24"/>
          <w:szCs w:val="24"/>
        </w:rPr>
        <w:t xml:space="preserve"> 168 zákona č.561/2004 Sb., o předškolním, základním, středním, vyšším odborném a jiném vzdělávání (dále jen "školský zákon")</w:t>
      </w: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 xml:space="preserve">Článek 2 </w:t>
      </w: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>Školská rada se schází ke svým schůzím podle potřeby, nejméně však dvakrát ročně. Termíny schůzí se stanoví s ohledem na působnost školské rady stanovené školským zákonem. Schůze školské rady svolává předseda školské rady nebo kterýkoliv člen školské rady nejpozději 14 dní před jejím zasedáním.</w:t>
      </w: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 xml:space="preserve">Článek 3 </w:t>
      </w: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>Program jednání navrhuje předseda školské rady, v jeho nepřítomnosti jím pověřený člen školské rady jako předsedající. Vychází přitom z povinností uložených školské radě školským zákonem, z podnětů a návrhů ze zákona oprávněných osob, z podnětů a návrhů členů školské rady, příp. ředitele či zřizovatele školy.</w:t>
      </w: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 xml:space="preserve">Článek 4 </w:t>
      </w: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>Podklady pro jednání zajišťují členové školské rady a ředitel školy v rozsahu, který vymezuje zákon. Zasedání jsou neveřejná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134B">
        <w:rPr>
          <w:rFonts w:ascii="Times New Roman" w:hAnsi="Times New Roman" w:cs="Times New Roman"/>
          <w:sz w:val="24"/>
          <w:szCs w:val="24"/>
        </w:rPr>
        <w:t>pokud školská rada hlasováním nerozhodne jinak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34B">
        <w:rPr>
          <w:rFonts w:ascii="Times New Roman" w:hAnsi="Times New Roman" w:cs="Times New Roman"/>
          <w:sz w:val="24"/>
          <w:szCs w:val="24"/>
        </w:rPr>
        <w:t xml:space="preserve"> Přizvaní zástupci odborné veřejnosti ani ředitel školy nemají hlasovací právo. Program, podklady pro jednání školské rady, návrhy a připomínky musí být členům školské rady doručeny alespoň 7 dní před zasedáním školské rady v písemné formě nebo prostřednictvím elektronické pošty.</w:t>
      </w:r>
    </w:p>
    <w:p w:rsidR="00636581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>Článek 5</w:t>
      </w: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 xml:space="preserve">Školská rada jedná podle programu a plánu práce, který schválí na návrh svého předsedy nebo jím pověřeného člena školské rady. Vychází přitom z povinností uložených školské radě zákonem, z podnětů a návrhů členů školské rady, zákonných zástupců žáků, ředitelky nebo pracovníků školy a zřizovatele školy. V úvodu svého zasedání projedná školská rada kontrolu plnění úkolů a informace jednotlivých členů rady, popřípadě ředitelky školy, pokud je k zasedání školské rady přizvána. V dalším průběhu se projednávají nové návrhy a připomínky jednotlivých členů školské rady. </w:t>
      </w: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 xml:space="preserve">Článek 6 </w:t>
      </w:r>
    </w:p>
    <w:p w:rsidR="00636581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>Školská rada je usnášeníschopná při přítomnosti nadpoloviční většiny člen</w:t>
      </w:r>
      <w:r>
        <w:rPr>
          <w:rFonts w:ascii="Times New Roman" w:hAnsi="Times New Roman" w:cs="Times New Roman"/>
          <w:sz w:val="24"/>
          <w:szCs w:val="24"/>
        </w:rPr>
        <w:t>ů.</w:t>
      </w:r>
      <w:r w:rsidRPr="008F134B">
        <w:rPr>
          <w:rFonts w:ascii="Times New Roman" w:hAnsi="Times New Roman" w:cs="Times New Roman"/>
          <w:sz w:val="24"/>
          <w:szCs w:val="24"/>
        </w:rPr>
        <w:t xml:space="preserve"> Školská rada se usnáší nadpoloviční většinou všech svých člen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8F134B">
        <w:rPr>
          <w:rFonts w:ascii="Times New Roman" w:hAnsi="Times New Roman" w:cs="Times New Roman"/>
          <w:sz w:val="24"/>
          <w:szCs w:val="24"/>
        </w:rPr>
        <w:t xml:space="preserve"> při schvalování výroční zprávy o činnosti školy, školního řádu včetně navrhování jeho změn a pravidel pro hodnocení výsledků vzdělávání žáka. V ostatních případech se usnáší školská rada většinou přítomných člen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8F13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>Při rovnosti hlasů rozhoduje hlas předsedy.</w:t>
      </w: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 xml:space="preserve">Článek 7 </w:t>
      </w: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>O jednáních školské rady pořizuje záznam pověřený člen školské rady a ověřuje ho předseda. Z každého zasedání školské rady se pořizuje zápis, k němu se přikládá prezenční listina. Zápis se rozesílá všem členům školské rady, bud' klasickou nebo elektronickou poštou. O závěrech přijatých na zasedání školské rady je bez zbytečného odkladu písemně informován ředitel školy.</w:t>
      </w: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6581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6581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 xml:space="preserve">Článek 8 </w:t>
      </w: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 xml:space="preserve">Nejméně jednou ročně školská rada informuje prostřednictvím webových stránek školy rodiče, pedagogické pracovníky školy a zřizovatele školy o výsledcích své činnosti za uplynulé období. Součástí této informace jsou jednak výsledky a průběh schvalování dokumentů podle § 168 odst. 1 písmo b) až d) školského zákona, jednak v ní školská rada uvede, zda projednávala a vyjadřovala svůj názor k dokumentům uvedeným v § 168 odst. 1 </w:t>
      </w:r>
      <w:proofErr w:type="gramStart"/>
      <w:r w:rsidRPr="008F134B">
        <w:rPr>
          <w:rFonts w:ascii="Times New Roman" w:hAnsi="Times New Roman" w:cs="Times New Roman"/>
          <w:sz w:val="24"/>
          <w:szCs w:val="24"/>
        </w:rPr>
        <w:t>písmo a),e), f),g) a h) školského</w:t>
      </w:r>
      <w:proofErr w:type="gramEnd"/>
      <w:r w:rsidRPr="008F134B">
        <w:rPr>
          <w:rFonts w:ascii="Times New Roman" w:hAnsi="Times New Roman" w:cs="Times New Roman"/>
          <w:sz w:val="24"/>
          <w:szCs w:val="24"/>
        </w:rPr>
        <w:t xml:space="preserve"> zákona.</w:t>
      </w: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 xml:space="preserve">Článek 9 </w:t>
      </w: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>Změny, doplňky nebo vydání nového jednacího řádu mohou být pouze písemné a podléhají schválení školskou radou.</w:t>
      </w: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6581" w:rsidRPr="008F134B" w:rsidRDefault="00636581" w:rsidP="00636581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Mgr. Marcela Králová, </w:t>
      </w:r>
      <w:r w:rsidRPr="008F134B">
        <w:rPr>
          <w:rFonts w:ascii="Times New Roman" w:hAnsi="Times New Roman" w:cs="Times New Roman"/>
          <w:sz w:val="24"/>
          <w:szCs w:val="24"/>
        </w:rPr>
        <w:t>předsed</w:t>
      </w:r>
      <w:r>
        <w:rPr>
          <w:rFonts w:ascii="Times New Roman" w:hAnsi="Times New Roman" w:cs="Times New Roman"/>
          <w:sz w:val="24"/>
          <w:szCs w:val="24"/>
        </w:rPr>
        <w:t>kyně</w:t>
      </w:r>
      <w:r w:rsidRPr="008F134B">
        <w:rPr>
          <w:rFonts w:ascii="Times New Roman" w:hAnsi="Times New Roman" w:cs="Times New Roman"/>
          <w:sz w:val="24"/>
          <w:szCs w:val="24"/>
        </w:rPr>
        <w:t xml:space="preserve"> školské rady  </w:t>
      </w:r>
    </w:p>
    <w:p w:rsidR="00636581" w:rsidRDefault="00636581" w:rsidP="00636581">
      <w:pPr>
        <w:jc w:val="both"/>
        <w:rPr>
          <w:sz w:val="24"/>
        </w:rPr>
      </w:pPr>
    </w:p>
    <w:p w:rsidR="003B165F" w:rsidRDefault="003B165F">
      <w:bookmarkStart w:id="0" w:name="_GoBack"/>
      <w:bookmarkEnd w:id="0"/>
    </w:p>
    <w:sectPr w:rsidR="003B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16"/>
    <w:rsid w:val="003B165F"/>
    <w:rsid w:val="00636581"/>
    <w:rsid w:val="0071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581"/>
  </w:style>
  <w:style w:type="paragraph" w:styleId="Nadpis2">
    <w:name w:val="heading 2"/>
    <w:basedOn w:val="Normln"/>
    <w:next w:val="Normln"/>
    <w:link w:val="Nadpis2Char"/>
    <w:qFormat/>
    <w:rsid w:val="00636581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36581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styleId="Prosttext">
    <w:name w:val="Plain Text"/>
    <w:basedOn w:val="Normln"/>
    <w:link w:val="ProsttextChar"/>
    <w:unhideWhenUsed/>
    <w:rsid w:val="0063658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636581"/>
    <w:rPr>
      <w:rFonts w:ascii="Consolas" w:eastAsia="Times New Roman" w:hAnsi="Consolas" w:cs="Consolas"/>
      <w:sz w:val="21"/>
      <w:szCs w:val="21"/>
      <w:lang w:eastAsia="cs-CZ"/>
    </w:rPr>
  </w:style>
  <w:style w:type="character" w:styleId="Hypertextovodkaz">
    <w:name w:val="Hyperlink"/>
    <w:basedOn w:val="Standardnpsmoodstavce"/>
    <w:rsid w:val="006365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581"/>
  </w:style>
  <w:style w:type="paragraph" w:styleId="Nadpis2">
    <w:name w:val="heading 2"/>
    <w:basedOn w:val="Normln"/>
    <w:next w:val="Normln"/>
    <w:link w:val="Nadpis2Char"/>
    <w:qFormat/>
    <w:rsid w:val="00636581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36581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styleId="Prosttext">
    <w:name w:val="Plain Text"/>
    <w:basedOn w:val="Normln"/>
    <w:link w:val="ProsttextChar"/>
    <w:unhideWhenUsed/>
    <w:rsid w:val="0063658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636581"/>
    <w:rPr>
      <w:rFonts w:ascii="Consolas" w:eastAsia="Times New Roman" w:hAnsi="Consolas" w:cs="Consolas"/>
      <w:sz w:val="21"/>
      <w:szCs w:val="21"/>
      <w:lang w:eastAsia="cs-CZ"/>
    </w:rPr>
  </w:style>
  <w:style w:type="character" w:styleId="Hypertextovodkaz">
    <w:name w:val="Hyperlink"/>
    <w:basedOn w:val="Standardnpsmoodstavce"/>
    <w:rsid w:val="00636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2015-05-22T07:41:00Z</dcterms:created>
  <dcterms:modified xsi:type="dcterms:W3CDTF">2015-05-22T07:42:00Z</dcterms:modified>
</cp:coreProperties>
</file>